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0C7D0" w14:textId="144A6FAB" w:rsidR="00CB5517" w:rsidRDefault="00CB5517" w:rsidP="00CB5517">
      <w:pPr>
        <w:ind w:left="2832" w:firstLine="708"/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 xml:space="preserve">Opis przedmiotu zamówienia </w:t>
      </w:r>
    </w:p>
    <w:p w14:paraId="648B5CC1" w14:textId="517235D9" w:rsidR="0096473C" w:rsidRDefault="0096473C" w:rsidP="00441ECF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</w:p>
    <w:p w14:paraId="06B86BC5" w14:textId="3B8B16B9" w:rsidR="0096473C" w:rsidRDefault="0096473C" w:rsidP="0096473C">
      <w:pPr>
        <w:pStyle w:val="Akapitzlist"/>
        <w:numPr>
          <w:ilvl w:val="0"/>
          <w:numId w:val="4"/>
        </w:numPr>
        <w:spacing w:after="0" w:line="360" w:lineRule="auto"/>
        <w:rPr>
          <w:rStyle w:val="Uwydatnienie"/>
          <w:rFonts w:ascii="Trebuchet MS" w:hAnsi="Trebuchet MS"/>
          <w:b/>
          <w:i w:val="0"/>
          <w:color w:val="666666"/>
          <w:shd w:val="clear" w:color="auto" w:fill="FFFFFF"/>
        </w:rPr>
      </w:pPr>
      <w:r w:rsidRPr="004474F0">
        <w:rPr>
          <w:rStyle w:val="Uwydatnienie"/>
          <w:rFonts w:ascii="Trebuchet MS" w:hAnsi="Trebuchet MS"/>
          <w:b/>
          <w:i w:val="0"/>
          <w:color w:val="666666"/>
          <w:shd w:val="clear" w:color="auto" w:fill="FFFFFF"/>
        </w:rPr>
        <w:t xml:space="preserve">Stojak rowerowy </w:t>
      </w:r>
      <w:r w:rsidR="002B2AB4">
        <w:rPr>
          <w:rStyle w:val="Uwydatnienie"/>
          <w:rFonts w:ascii="Trebuchet MS" w:hAnsi="Trebuchet MS"/>
          <w:b/>
          <w:i w:val="0"/>
          <w:color w:val="666666"/>
          <w:shd w:val="clear" w:color="auto" w:fill="FFFFFF"/>
        </w:rPr>
        <w:t>pięciostanowiskowe</w:t>
      </w:r>
      <w:r w:rsidRPr="004474F0">
        <w:rPr>
          <w:rStyle w:val="Uwydatnienie"/>
          <w:rFonts w:ascii="Trebuchet MS" w:hAnsi="Trebuchet MS"/>
          <w:b/>
          <w:i w:val="0"/>
          <w:color w:val="666666"/>
          <w:shd w:val="clear" w:color="auto" w:fill="FFFFFF"/>
        </w:rPr>
        <w:t xml:space="preserve"> </w:t>
      </w:r>
      <w:r w:rsidR="002B2AB4">
        <w:rPr>
          <w:rStyle w:val="Uwydatnienie"/>
          <w:rFonts w:ascii="Trebuchet MS" w:hAnsi="Trebuchet MS"/>
          <w:b/>
          <w:i w:val="0"/>
          <w:color w:val="666666"/>
          <w:shd w:val="clear" w:color="auto" w:fill="FFFFFF"/>
        </w:rPr>
        <w:t>zewnętrzne – 3</w:t>
      </w:r>
      <w:r w:rsidRPr="004474F0">
        <w:rPr>
          <w:rStyle w:val="Uwydatnienie"/>
          <w:rFonts w:ascii="Trebuchet MS" w:hAnsi="Trebuchet MS"/>
          <w:b/>
          <w:i w:val="0"/>
          <w:color w:val="666666"/>
          <w:shd w:val="clear" w:color="auto" w:fill="FFFFFF"/>
        </w:rPr>
        <w:t xml:space="preserve"> szt.</w:t>
      </w:r>
    </w:p>
    <w:p w14:paraId="6C0B1FE8" w14:textId="77777777" w:rsidR="0096473C" w:rsidRPr="00CF49E7" w:rsidRDefault="0096473C" w:rsidP="0096473C">
      <w:pPr>
        <w:shd w:val="clear" w:color="auto" w:fill="FFFFFF"/>
        <w:spacing w:after="150" w:line="315" w:lineRule="atLeast"/>
        <w:ind w:firstLine="360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 w:rsidRPr="00CF49E7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-</w:t>
      </w:r>
      <w:r w:rsidRPr="00CF49E7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ab/>
        <w:t xml:space="preserve">przeznaczony do wszystkich typów rowerów również wyposażonych w hamulce </w:t>
      </w:r>
    </w:p>
    <w:p w14:paraId="01D40218" w14:textId="46E76254" w:rsidR="0096473C" w:rsidRPr="00CF49E7" w:rsidRDefault="002B2AB4" w:rsidP="0096473C">
      <w:pPr>
        <w:shd w:val="clear" w:color="auto" w:fill="FFFFFF"/>
        <w:spacing w:after="150" w:line="315" w:lineRule="atLeast"/>
        <w:ind w:firstLine="708"/>
        <w:jc w:val="both"/>
        <w:rPr>
          <w:rStyle w:val="Uwydatnienie"/>
          <w:rFonts w:ascii="Trebuchet MS" w:eastAsia="Times New Roman" w:hAnsi="Trebuchet MS" w:cs="Times New Roman"/>
          <w:i w:val="0"/>
          <w:iCs w:val="0"/>
          <w:color w:val="666666"/>
          <w:kern w:val="0"/>
          <w:lang w:eastAsia="pl-PL"/>
          <w14:ligatures w14:val="none"/>
        </w:rPr>
      </w:pPr>
      <w:r w:rsidRPr="00CF49E7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T</w:t>
      </w:r>
      <w:r w:rsidR="0096473C" w:rsidRPr="00CF49E7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arczowe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,</w:t>
      </w:r>
    </w:p>
    <w:p w14:paraId="012E3352" w14:textId="77777777" w:rsidR="0096473C" w:rsidRDefault="0096473C" w:rsidP="0096473C">
      <w:pPr>
        <w:shd w:val="clear" w:color="auto" w:fill="FFFFFF"/>
        <w:spacing w:after="150" w:line="315" w:lineRule="atLeast"/>
        <w:ind w:firstLine="360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 w:rsidRPr="00CF49E7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-</w:t>
      </w:r>
      <w:r w:rsidRPr="00CF49E7">
        <w:rPr>
          <w:rFonts w:ascii="Trebuchet MS" w:eastAsia="Times New Roman" w:hAnsi="Trebuchet MS" w:cs="Times New Roman"/>
          <w:kern w:val="0"/>
          <w:lang w:eastAsia="pl-PL"/>
          <w14:ligatures w14:val="none"/>
        </w:rPr>
        <w:tab/>
      </w:r>
      <w:r>
        <w:rPr>
          <w:rFonts w:ascii="Trebuchet MS" w:eastAsia="Times New Roman" w:hAnsi="Trebuchet MS" w:cs="Times New Roman"/>
          <w:kern w:val="0"/>
          <w:lang w:eastAsia="pl-PL"/>
          <w14:ligatures w14:val="none"/>
        </w:rPr>
        <w:t xml:space="preserve">stalowy </w:t>
      </w:r>
      <w:r w:rsidRPr="00CF49E7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z powłoką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 antykorozyjną, ocynkowany, </w:t>
      </w:r>
    </w:p>
    <w:p w14:paraId="647384DD" w14:textId="35B40B68" w:rsidR="0096473C" w:rsidRDefault="0096473C" w:rsidP="0096473C">
      <w:pPr>
        <w:shd w:val="clear" w:color="auto" w:fill="FFFFFF"/>
        <w:spacing w:after="150" w:line="315" w:lineRule="atLeast"/>
        <w:ind w:firstLine="360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- 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ab/>
        <w:t>możliwość mocowania do podłoża lub ściany</w:t>
      </w:r>
      <w:r w:rsidR="002B2AB4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,</w:t>
      </w:r>
    </w:p>
    <w:p w14:paraId="57F0AC74" w14:textId="57266BEC" w:rsidR="002B2AB4" w:rsidRDefault="002B2AB4" w:rsidP="0096473C">
      <w:pPr>
        <w:shd w:val="clear" w:color="auto" w:fill="FFFFFF"/>
        <w:spacing w:after="150" w:line="315" w:lineRule="atLeast"/>
        <w:ind w:firstLine="360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- 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ab/>
        <w:t>modułowy ( z możliwością rozbudowy o kolejne stanowiska ),</w:t>
      </w:r>
    </w:p>
    <w:p w14:paraId="3EBCF558" w14:textId="1B26D797" w:rsidR="0096473C" w:rsidRDefault="0096473C" w:rsidP="0096473C">
      <w:pPr>
        <w:shd w:val="clear" w:color="auto" w:fill="FFFFFF"/>
        <w:spacing w:after="150" w:line="315" w:lineRule="atLeast"/>
        <w:ind w:firstLine="360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-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ab/>
        <w:t>konstrukc</w:t>
      </w:r>
      <w:r w:rsidR="002B2AB4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ja wykonana z rur lub profilu , 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z zaślepkami</w:t>
      </w:r>
      <w:r w:rsidR="002B2AB4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,</w:t>
      </w:r>
    </w:p>
    <w:p w14:paraId="4476AA83" w14:textId="77777777" w:rsidR="0096473C" w:rsidRDefault="0096473C" w:rsidP="0096473C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      -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ab/>
        <w:t xml:space="preserve">w komplecie ze stojakiem powinny znajdować się wszystkie elementy potrzebne do </w:t>
      </w:r>
    </w:p>
    <w:p w14:paraId="17783E1B" w14:textId="35A6BFC1" w:rsidR="0096473C" w:rsidRDefault="0096473C" w:rsidP="0096473C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           </w:t>
      </w:r>
      <w:r w:rsidR="002B2AB4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M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ontażu</w:t>
      </w:r>
      <w:r w:rsidR="002B2AB4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,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ab/>
        <w:t xml:space="preserve"> </w:t>
      </w:r>
    </w:p>
    <w:p w14:paraId="7AF35577" w14:textId="591723B5" w:rsidR="0096473C" w:rsidRDefault="0096473C" w:rsidP="0096473C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       -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ab/>
        <w:t>wymagane świadectwo zgodności z polskimi normami</w:t>
      </w:r>
      <w:r w:rsidR="002B2AB4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,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 </w:t>
      </w:r>
    </w:p>
    <w:p w14:paraId="2A0B426A" w14:textId="67C1B35D" w:rsidR="00441ECF" w:rsidRPr="0096473C" w:rsidRDefault="0096473C" w:rsidP="0096473C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</w:pP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       -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ab/>
        <w:t>gwarancja</w:t>
      </w:r>
      <w:r w:rsidR="002B2AB4"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>.</w:t>
      </w: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 </w:t>
      </w:r>
    </w:p>
    <w:p w14:paraId="496AD8DE" w14:textId="411BD06D" w:rsidR="00B6099E" w:rsidRPr="0096473C" w:rsidRDefault="00441ECF" w:rsidP="0096473C">
      <w:pPr>
        <w:shd w:val="clear" w:color="auto" w:fill="FFFFFF"/>
        <w:spacing w:after="150" w:line="315" w:lineRule="atLeast"/>
        <w:ind w:firstLine="360"/>
        <w:jc w:val="both"/>
        <w:rPr>
          <w:rFonts w:ascii="Trebuchet MS" w:eastAsia="Times New Roman" w:hAnsi="Trebuchet MS" w:cs="Times New Roman"/>
          <w:color w:val="666666"/>
          <w:kern w:val="0"/>
          <w:sz w:val="21"/>
          <w:szCs w:val="21"/>
          <w:lang w:eastAsia="pl-PL"/>
          <w14:ligatures w14:val="none"/>
        </w:rPr>
      </w:pPr>
      <w:r>
        <w:rPr>
          <w:rFonts w:ascii="Trebuchet MS" w:eastAsia="Times New Roman" w:hAnsi="Trebuchet MS" w:cs="Times New Roman"/>
          <w:color w:val="666666"/>
          <w:kern w:val="0"/>
          <w:lang w:eastAsia="pl-PL"/>
          <w14:ligatures w14:val="none"/>
        </w:rPr>
        <w:t xml:space="preserve"> </w:t>
      </w:r>
      <w:bookmarkStart w:id="0" w:name="_GoBack"/>
      <w:bookmarkEnd w:id="0"/>
    </w:p>
    <w:sectPr w:rsidR="00B6099E" w:rsidRPr="00964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E1EE1"/>
    <w:multiLevelType w:val="multilevel"/>
    <w:tmpl w:val="AB04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32E12"/>
    <w:multiLevelType w:val="hybridMultilevel"/>
    <w:tmpl w:val="D3DA0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53000"/>
    <w:multiLevelType w:val="hybridMultilevel"/>
    <w:tmpl w:val="FBF21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114F3"/>
    <w:multiLevelType w:val="hybridMultilevel"/>
    <w:tmpl w:val="FBF21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9E"/>
    <w:rsid w:val="001928AA"/>
    <w:rsid w:val="001D4074"/>
    <w:rsid w:val="002B2AB4"/>
    <w:rsid w:val="002B45C9"/>
    <w:rsid w:val="002C5747"/>
    <w:rsid w:val="00336533"/>
    <w:rsid w:val="00373893"/>
    <w:rsid w:val="00441ECF"/>
    <w:rsid w:val="004474F0"/>
    <w:rsid w:val="0048029C"/>
    <w:rsid w:val="0053250E"/>
    <w:rsid w:val="00585210"/>
    <w:rsid w:val="005E08F0"/>
    <w:rsid w:val="00737441"/>
    <w:rsid w:val="007E7EEB"/>
    <w:rsid w:val="00870D9E"/>
    <w:rsid w:val="0096473C"/>
    <w:rsid w:val="00971F46"/>
    <w:rsid w:val="00977455"/>
    <w:rsid w:val="009F2F1D"/>
    <w:rsid w:val="00A9171B"/>
    <w:rsid w:val="00B6099E"/>
    <w:rsid w:val="00B6422B"/>
    <w:rsid w:val="00CB5517"/>
    <w:rsid w:val="00CF49E7"/>
    <w:rsid w:val="00D27DFE"/>
    <w:rsid w:val="00D303BF"/>
    <w:rsid w:val="00D8052B"/>
    <w:rsid w:val="00E46A7A"/>
    <w:rsid w:val="00EA5E9A"/>
    <w:rsid w:val="00F1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E509B"/>
  <w15:chartTrackingRefBased/>
  <w15:docId w15:val="{896165D6-DC95-42EC-97E9-2B1C0070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49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6099E"/>
    <w:rPr>
      <w:b/>
      <w:bCs/>
    </w:rPr>
  </w:style>
  <w:style w:type="paragraph" w:styleId="Akapitzlist">
    <w:name w:val="List Paragraph"/>
    <w:basedOn w:val="Normalny"/>
    <w:uiPriority w:val="34"/>
    <w:qFormat/>
    <w:rsid w:val="00585210"/>
    <w:pPr>
      <w:ind w:left="720"/>
      <w:contextualSpacing/>
    </w:pPr>
  </w:style>
  <w:style w:type="character" w:customStyle="1" w:styleId="d9fyld">
    <w:name w:val="d9fyld"/>
    <w:basedOn w:val="Domylnaczcionkaakapitu"/>
    <w:rsid w:val="00971F46"/>
  </w:style>
  <w:style w:type="character" w:customStyle="1" w:styleId="hgkelc">
    <w:name w:val="hgkelc"/>
    <w:basedOn w:val="Domylnaczcionkaakapitu"/>
    <w:rsid w:val="00971F46"/>
  </w:style>
  <w:style w:type="character" w:styleId="Uwydatnienie">
    <w:name w:val="Emphasis"/>
    <w:basedOn w:val="Domylnaczcionkaakapitu"/>
    <w:uiPriority w:val="20"/>
    <w:qFormat/>
    <w:rsid w:val="00A917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Dubiel</dc:creator>
  <cp:keywords/>
  <dc:description/>
  <cp:lastModifiedBy>Aleksandra Dubiel</cp:lastModifiedBy>
  <cp:revision>2</cp:revision>
  <dcterms:created xsi:type="dcterms:W3CDTF">2026-03-27T12:49:00Z</dcterms:created>
  <dcterms:modified xsi:type="dcterms:W3CDTF">2026-03-27T12:49:00Z</dcterms:modified>
</cp:coreProperties>
</file>